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CF" w:rsidRPr="00EC3645" w:rsidRDefault="003B7DCF" w:rsidP="00B653A8">
      <w:pPr>
        <w:tabs>
          <w:tab w:val="center" w:pos="2835"/>
        </w:tabs>
        <w:spacing w:after="0" w:line="240" w:lineRule="auto"/>
        <w:jc w:val="both"/>
        <w:rPr>
          <w:rFonts w:ascii="Times New Roman" w:hAnsi="Times New Roman" w:cs="Times New Roman"/>
          <w:b/>
          <w:sz w:val="40"/>
          <w:szCs w:val="46"/>
        </w:rPr>
      </w:pPr>
      <w:r w:rsidRPr="00EC3645">
        <w:rPr>
          <w:rFonts w:ascii="Times New Roman" w:hAnsi="Times New Roman" w:cs="Times New Roman"/>
          <w:b/>
          <w:sz w:val="44"/>
          <w:szCs w:val="46"/>
        </w:rPr>
        <w:tab/>
      </w:r>
      <w:r w:rsidRPr="00EC3645">
        <w:rPr>
          <w:rFonts w:ascii="Times New Roman" w:hAnsi="Times New Roman" w:cs="Times New Roman"/>
          <w:b/>
          <w:sz w:val="40"/>
          <w:szCs w:val="46"/>
        </w:rPr>
        <w:t>TRƯỜNG THPT VÕ VĂN KIỆT</w:t>
      </w:r>
    </w:p>
    <w:p w:rsidR="00511E74" w:rsidRPr="00EC3645" w:rsidRDefault="003B7DCF" w:rsidP="00B653A8">
      <w:pPr>
        <w:tabs>
          <w:tab w:val="center" w:pos="2835"/>
        </w:tabs>
        <w:spacing w:after="0" w:line="240" w:lineRule="auto"/>
        <w:jc w:val="both"/>
        <w:rPr>
          <w:rFonts w:ascii="Times New Roman" w:hAnsi="Times New Roman" w:cs="Times New Roman"/>
          <w:b/>
          <w:sz w:val="40"/>
          <w:szCs w:val="46"/>
        </w:rPr>
      </w:pPr>
      <w:r w:rsidRPr="00EC3645">
        <w:rPr>
          <w:rFonts w:ascii="Times New Roman" w:hAnsi="Times New Roman" w:cs="Times New Roman"/>
          <w:b/>
          <w:sz w:val="40"/>
          <w:szCs w:val="46"/>
        </w:rPr>
        <w:tab/>
      </w:r>
      <w:r w:rsidR="00511E74" w:rsidRPr="00EC3645">
        <w:rPr>
          <w:rFonts w:ascii="Times New Roman" w:hAnsi="Times New Roman" w:cs="Times New Roman"/>
          <w:b/>
          <w:sz w:val="40"/>
          <w:szCs w:val="46"/>
        </w:rPr>
        <w:t>PHÒNG Y TẾ</w:t>
      </w:r>
    </w:p>
    <w:p w:rsidR="00FD0FEC" w:rsidRPr="007F1C7A" w:rsidRDefault="00511E74" w:rsidP="00B653A8">
      <w:pPr>
        <w:spacing w:before="600" w:after="0" w:line="240" w:lineRule="auto"/>
        <w:jc w:val="center"/>
        <w:rPr>
          <w:rFonts w:ascii="Times New Roman" w:hAnsi="Times New Roman" w:cs="Times New Roman"/>
          <w:b/>
          <w:sz w:val="52"/>
          <w:szCs w:val="52"/>
        </w:rPr>
      </w:pPr>
      <w:r w:rsidRPr="007F1C7A">
        <w:rPr>
          <w:rFonts w:ascii="Times New Roman" w:hAnsi="Times New Roman" w:cs="Times New Roman"/>
          <w:b/>
          <w:sz w:val="52"/>
          <w:szCs w:val="52"/>
        </w:rPr>
        <w:t>THÔNG BÁO</w:t>
      </w:r>
    </w:p>
    <w:p w:rsidR="00B653A8" w:rsidRPr="00B653A8" w:rsidRDefault="00B653A8" w:rsidP="003B7DCF">
      <w:pPr>
        <w:spacing w:after="240" w:line="360" w:lineRule="auto"/>
        <w:jc w:val="both"/>
        <w:rPr>
          <w:rFonts w:ascii="Times New Roman" w:hAnsi="Times New Roman" w:cs="Times New Roman"/>
          <w:b/>
          <w:sz w:val="36"/>
          <w:szCs w:val="36"/>
        </w:rPr>
      </w:pPr>
      <w:r w:rsidRPr="00B653A8">
        <w:rPr>
          <w:rFonts w:ascii="Times New Roman" w:hAnsi="Times New Roman" w:cs="Times New Roman"/>
          <w:b/>
          <w:sz w:val="36"/>
          <w:szCs w:val="36"/>
        </w:rPr>
        <w:t>Về danh sách cơ sở khám chữa bệnh ban đầu năm học 2018-2019</w:t>
      </w:r>
    </w:p>
    <w:p w:rsidR="00B653A8" w:rsidRPr="007F1C7A" w:rsidRDefault="00B653A8" w:rsidP="00010792">
      <w:pPr>
        <w:spacing w:after="480" w:line="360" w:lineRule="auto"/>
        <w:ind w:firstLine="567"/>
        <w:jc w:val="both"/>
        <w:rPr>
          <w:rFonts w:ascii="Times New Roman" w:hAnsi="Times New Roman" w:cs="Times New Roman"/>
          <w:sz w:val="40"/>
          <w:szCs w:val="40"/>
        </w:rPr>
      </w:pPr>
      <w:r w:rsidRPr="007F1C7A">
        <w:rPr>
          <w:rFonts w:ascii="Times New Roman" w:hAnsi="Times New Roman" w:cs="Times New Roman"/>
          <w:sz w:val="40"/>
          <w:szCs w:val="40"/>
        </w:rPr>
        <w:t>Căn cứ thông báo số 1721/TB-BHXH ngày 04/09/2018 của Bảo hiểm xã hội Thành phố Hồ Chí Minh. Trường THPT Võ Văn Kiệt thông báo danh sách cơ sở khám chữa bệnh (KCB) BHYT ban đầu năm học 2018-2019, như sau:</w:t>
      </w:r>
    </w:p>
    <w:p w:rsidR="00B653A8" w:rsidRPr="00010792" w:rsidRDefault="007F1C7A" w:rsidP="00010792">
      <w:pPr>
        <w:pStyle w:val="ListParagraph"/>
        <w:numPr>
          <w:ilvl w:val="0"/>
          <w:numId w:val="3"/>
        </w:numPr>
        <w:spacing w:after="480" w:line="360" w:lineRule="auto"/>
        <w:ind w:left="0" w:firstLine="360"/>
        <w:jc w:val="both"/>
        <w:rPr>
          <w:rFonts w:ascii="Times New Roman" w:hAnsi="Times New Roman" w:cs="Times New Roman"/>
          <w:sz w:val="40"/>
          <w:szCs w:val="40"/>
        </w:rPr>
      </w:pPr>
      <w:r>
        <w:rPr>
          <w:rFonts w:ascii="Times New Roman" w:hAnsi="Times New Roman" w:cs="Times New Roman"/>
          <w:sz w:val="40"/>
          <w:szCs w:val="40"/>
        </w:rPr>
        <w:t xml:space="preserve"> </w:t>
      </w:r>
      <w:r w:rsidR="006E65AA">
        <w:rPr>
          <w:rFonts w:ascii="Times New Roman" w:hAnsi="Times New Roman" w:cs="Times New Roman"/>
          <w:sz w:val="40"/>
          <w:szCs w:val="40"/>
        </w:rPr>
        <w:t xml:space="preserve">Người nghèo, cận nghèo, học sinh-sinh viên, hộ gia đình </w:t>
      </w:r>
      <w:r w:rsidR="00B653A8" w:rsidRPr="007F1C7A">
        <w:rPr>
          <w:rFonts w:ascii="Times New Roman" w:hAnsi="Times New Roman" w:cs="Times New Roman"/>
          <w:b/>
          <w:sz w:val="40"/>
          <w:szCs w:val="40"/>
        </w:rPr>
        <w:t>không nhận tăng mới, gia hạn thẻ cũ, đổi nơi KCB</w:t>
      </w:r>
      <w:r w:rsidR="004E65F9" w:rsidRPr="004E65F9">
        <w:rPr>
          <w:rFonts w:ascii="Times New Roman" w:hAnsi="Times New Roman" w:cs="Times New Roman"/>
          <w:sz w:val="40"/>
          <w:szCs w:val="40"/>
        </w:rPr>
        <w:t xml:space="preserve"> </w:t>
      </w:r>
      <w:r w:rsidR="004E65F9">
        <w:rPr>
          <w:rFonts w:ascii="Times New Roman" w:hAnsi="Times New Roman" w:cs="Times New Roman"/>
          <w:sz w:val="40"/>
          <w:szCs w:val="40"/>
        </w:rPr>
        <w:t xml:space="preserve">đối với </w:t>
      </w:r>
      <w:r w:rsidR="004E65F9" w:rsidRPr="007F1C7A">
        <w:rPr>
          <w:rFonts w:ascii="Times New Roman" w:hAnsi="Times New Roman" w:cs="Times New Roman"/>
          <w:sz w:val="40"/>
          <w:szCs w:val="40"/>
        </w:rPr>
        <w:t>Bệnh viện 30/4, bệnh viện 175, bệnh viện Thống Nhất</w:t>
      </w:r>
      <w:r w:rsidR="004E65F9">
        <w:rPr>
          <w:rFonts w:ascii="Times New Roman" w:hAnsi="Times New Roman" w:cs="Times New Roman"/>
          <w:sz w:val="40"/>
          <w:szCs w:val="40"/>
        </w:rPr>
        <w:t>,</w:t>
      </w:r>
      <w:r w:rsidR="00005AAC" w:rsidRPr="007F1C7A">
        <w:rPr>
          <w:rFonts w:ascii="Times New Roman" w:hAnsi="Times New Roman" w:cs="Times New Roman"/>
          <w:sz w:val="40"/>
          <w:szCs w:val="40"/>
        </w:rPr>
        <w:t xml:space="preserve"> phải đổi sang BV tuyến tỉnh, tuyến huyệ</w:t>
      </w:r>
      <w:r w:rsidR="004E65F9">
        <w:rPr>
          <w:rFonts w:ascii="Times New Roman" w:hAnsi="Times New Roman" w:cs="Times New Roman"/>
          <w:sz w:val="40"/>
          <w:szCs w:val="40"/>
        </w:rPr>
        <w:t xml:space="preserve">n. Cán bộ, nhân viên, giáo viên </w:t>
      </w:r>
      <w:r w:rsidR="004E65F9" w:rsidRPr="004E65F9">
        <w:rPr>
          <w:rFonts w:ascii="Times New Roman" w:hAnsi="Times New Roman" w:cs="Times New Roman"/>
          <w:b/>
          <w:sz w:val="40"/>
          <w:szCs w:val="40"/>
        </w:rPr>
        <w:t>được gia hạn thẻ cũ</w:t>
      </w:r>
      <w:r w:rsidR="004E65F9">
        <w:rPr>
          <w:rFonts w:ascii="Times New Roman" w:hAnsi="Times New Roman" w:cs="Times New Roman"/>
          <w:sz w:val="40"/>
          <w:szCs w:val="40"/>
        </w:rPr>
        <w:t xml:space="preserve"> </w:t>
      </w:r>
      <w:r w:rsidR="004E65F9" w:rsidRPr="004E65F9">
        <w:rPr>
          <w:rFonts w:ascii="Times New Roman" w:hAnsi="Times New Roman" w:cs="Times New Roman"/>
          <w:b/>
          <w:sz w:val="40"/>
          <w:szCs w:val="40"/>
        </w:rPr>
        <w:t>nhưng</w:t>
      </w:r>
      <w:r w:rsidR="004E65F9">
        <w:rPr>
          <w:rFonts w:ascii="Times New Roman" w:hAnsi="Times New Roman" w:cs="Times New Roman"/>
          <w:sz w:val="40"/>
          <w:szCs w:val="40"/>
        </w:rPr>
        <w:t xml:space="preserve"> </w:t>
      </w:r>
      <w:r w:rsidR="004E65F9" w:rsidRPr="007F1C7A">
        <w:rPr>
          <w:rFonts w:ascii="Times New Roman" w:hAnsi="Times New Roman" w:cs="Times New Roman"/>
          <w:b/>
          <w:sz w:val="40"/>
          <w:szCs w:val="40"/>
        </w:rPr>
        <w:t>không nhận tăng mới,</w:t>
      </w:r>
      <w:r w:rsidR="004E65F9" w:rsidRPr="004E65F9">
        <w:rPr>
          <w:rFonts w:ascii="Times New Roman" w:hAnsi="Times New Roman" w:cs="Times New Roman"/>
          <w:b/>
          <w:sz w:val="40"/>
          <w:szCs w:val="40"/>
        </w:rPr>
        <w:t xml:space="preserve"> </w:t>
      </w:r>
      <w:r w:rsidR="004E65F9" w:rsidRPr="007F1C7A">
        <w:rPr>
          <w:rFonts w:ascii="Times New Roman" w:hAnsi="Times New Roman" w:cs="Times New Roman"/>
          <w:b/>
          <w:sz w:val="40"/>
          <w:szCs w:val="40"/>
        </w:rPr>
        <w:t>đổi nơi KCB</w:t>
      </w:r>
      <w:r w:rsidR="004E65F9">
        <w:rPr>
          <w:rFonts w:ascii="Times New Roman" w:hAnsi="Times New Roman" w:cs="Times New Roman"/>
          <w:b/>
          <w:sz w:val="40"/>
          <w:szCs w:val="40"/>
        </w:rPr>
        <w:t>.</w:t>
      </w:r>
    </w:p>
    <w:p w:rsidR="00010792" w:rsidRPr="007F1C7A" w:rsidRDefault="00010792" w:rsidP="00010792">
      <w:pPr>
        <w:pStyle w:val="ListParagraph"/>
        <w:spacing w:after="480" w:line="360" w:lineRule="auto"/>
        <w:ind w:left="360"/>
        <w:jc w:val="both"/>
        <w:rPr>
          <w:rFonts w:ascii="Times New Roman" w:hAnsi="Times New Roman" w:cs="Times New Roman"/>
          <w:sz w:val="40"/>
          <w:szCs w:val="40"/>
        </w:rPr>
      </w:pPr>
    </w:p>
    <w:p w:rsidR="00005AAC" w:rsidRPr="00010792" w:rsidRDefault="007F1C7A" w:rsidP="00010792">
      <w:pPr>
        <w:pStyle w:val="ListParagraph"/>
        <w:numPr>
          <w:ilvl w:val="0"/>
          <w:numId w:val="3"/>
        </w:numPr>
        <w:spacing w:after="480" w:line="360" w:lineRule="auto"/>
        <w:ind w:left="0" w:firstLine="360"/>
        <w:jc w:val="both"/>
        <w:rPr>
          <w:rFonts w:ascii="Times New Roman" w:hAnsi="Times New Roman" w:cs="Times New Roman"/>
          <w:b/>
          <w:sz w:val="40"/>
          <w:szCs w:val="40"/>
        </w:rPr>
      </w:pPr>
      <w:r>
        <w:rPr>
          <w:rFonts w:ascii="Times New Roman" w:hAnsi="Times New Roman" w:cs="Times New Roman"/>
          <w:sz w:val="40"/>
          <w:szCs w:val="40"/>
        </w:rPr>
        <w:t xml:space="preserve"> </w:t>
      </w:r>
      <w:r w:rsidRPr="007F1C7A">
        <w:rPr>
          <w:rFonts w:ascii="Times New Roman" w:hAnsi="Times New Roman" w:cs="Times New Roman"/>
          <w:sz w:val="40"/>
          <w:szCs w:val="40"/>
        </w:rPr>
        <w:t>Bệnh viện Nguyễn Trãi, bệnh viện Nhân dân Gia Định, bệnh viện Nhân dân 115, bệnh viện An Bình</w:t>
      </w:r>
      <w:r w:rsidR="00005AAC" w:rsidRPr="007F1C7A">
        <w:rPr>
          <w:rFonts w:ascii="Times New Roman" w:hAnsi="Times New Roman" w:cs="Times New Roman"/>
          <w:sz w:val="40"/>
          <w:szCs w:val="40"/>
        </w:rPr>
        <w:t xml:space="preserve"> người tham gia BHYT </w:t>
      </w:r>
      <w:r w:rsidR="004E65F9" w:rsidRPr="004E65F9">
        <w:rPr>
          <w:rFonts w:ascii="Times New Roman" w:hAnsi="Times New Roman" w:cs="Times New Roman"/>
          <w:b/>
          <w:sz w:val="40"/>
          <w:szCs w:val="40"/>
        </w:rPr>
        <w:t>được</w:t>
      </w:r>
      <w:r w:rsidR="00005AAC" w:rsidRPr="007F1C7A">
        <w:rPr>
          <w:rFonts w:ascii="Times New Roman" w:hAnsi="Times New Roman" w:cs="Times New Roman"/>
          <w:sz w:val="40"/>
          <w:szCs w:val="40"/>
        </w:rPr>
        <w:t xml:space="preserve"> </w:t>
      </w:r>
      <w:r w:rsidR="00005AAC" w:rsidRPr="007F1C7A">
        <w:rPr>
          <w:rFonts w:ascii="Times New Roman" w:hAnsi="Times New Roman" w:cs="Times New Roman"/>
          <w:b/>
          <w:sz w:val="40"/>
          <w:szCs w:val="40"/>
        </w:rPr>
        <w:t>gia hạn thẻ cũ</w:t>
      </w:r>
      <w:r w:rsidRPr="007F1C7A">
        <w:rPr>
          <w:rFonts w:ascii="Times New Roman" w:hAnsi="Times New Roman" w:cs="Times New Roman"/>
          <w:sz w:val="40"/>
          <w:szCs w:val="40"/>
        </w:rPr>
        <w:t>,</w:t>
      </w:r>
      <w:r w:rsidR="00005AAC" w:rsidRPr="007F1C7A">
        <w:rPr>
          <w:rFonts w:ascii="Times New Roman" w:hAnsi="Times New Roman" w:cs="Times New Roman"/>
          <w:sz w:val="40"/>
          <w:szCs w:val="40"/>
        </w:rPr>
        <w:t xml:space="preserve"> </w:t>
      </w:r>
      <w:r w:rsidRPr="007F1C7A">
        <w:rPr>
          <w:rFonts w:ascii="Times New Roman" w:hAnsi="Times New Roman" w:cs="Times New Roman"/>
          <w:b/>
          <w:sz w:val="40"/>
          <w:szCs w:val="40"/>
        </w:rPr>
        <w:t>không nhận tăng mới, đổi nơi KCB</w:t>
      </w:r>
      <w:r w:rsidRPr="007F1C7A">
        <w:rPr>
          <w:rFonts w:ascii="Times New Roman" w:hAnsi="Times New Roman" w:cs="Times New Roman"/>
          <w:sz w:val="40"/>
          <w:szCs w:val="40"/>
        </w:rPr>
        <w:t>.</w:t>
      </w:r>
    </w:p>
    <w:p w:rsidR="00010792" w:rsidRPr="00010792" w:rsidRDefault="00010792" w:rsidP="00010792">
      <w:pPr>
        <w:pStyle w:val="ListParagraph"/>
        <w:rPr>
          <w:rFonts w:ascii="Times New Roman" w:hAnsi="Times New Roman" w:cs="Times New Roman"/>
          <w:b/>
          <w:sz w:val="40"/>
          <w:szCs w:val="40"/>
        </w:rPr>
      </w:pPr>
    </w:p>
    <w:p w:rsidR="00010792" w:rsidRPr="007F1C7A" w:rsidRDefault="00010792" w:rsidP="00010792">
      <w:pPr>
        <w:pStyle w:val="ListParagraph"/>
        <w:spacing w:after="480" w:line="360" w:lineRule="auto"/>
        <w:ind w:left="360"/>
        <w:jc w:val="both"/>
        <w:rPr>
          <w:rFonts w:ascii="Times New Roman" w:hAnsi="Times New Roman" w:cs="Times New Roman"/>
          <w:b/>
          <w:sz w:val="40"/>
          <w:szCs w:val="40"/>
        </w:rPr>
      </w:pPr>
    </w:p>
    <w:p w:rsidR="00D771C0" w:rsidRDefault="007F1C7A" w:rsidP="00010792">
      <w:pPr>
        <w:pStyle w:val="ListParagraph"/>
        <w:numPr>
          <w:ilvl w:val="0"/>
          <w:numId w:val="3"/>
        </w:numPr>
        <w:spacing w:after="480" w:line="360" w:lineRule="auto"/>
        <w:ind w:left="0" w:firstLine="360"/>
        <w:jc w:val="both"/>
        <w:rPr>
          <w:rFonts w:ascii="Times New Roman" w:hAnsi="Times New Roman" w:cs="Times New Roman"/>
          <w:sz w:val="40"/>
          <w:szCs w:val="40"/>
        </w:rPr>
      </w:pPr>
      <w:r>
        <w:rPr>
          <w:rFonts w:ascii="Times New Roman" w:hAnsi="Times New Roman" w:cs="Times New Roman"/>
          <w:sz w:val="40"/>
          <w:szCs w:val="40"/>
        </w:rPr>
        <w:t xml:space="preserve"> </w:t>
      </w:r>
      <w:r w:rsidR="00D771C0" w:rsidRPr="007F1C7A">
        <w:rPr>
          <w:rFonts w:ascii="Times New Roman" w:hAnsi="Times New Roman" w:cs="Times New Roman"/>
          <w:sz w:val="40"/>
          <w:szCs w:val="40"/>
        </w:rPr>
        <w:t xml:space="preserve">Danh sách cơ sở KCB BHYT </w:t>
      </w:r>
      <w:r w:rsidRPr="007F1C7A">
        <w:rPr>
          <w:rFonts w:ascii="Times New Roman" w:hAnsi="Times New Roman" w:cs="Times New Roman"/>
          <w:sz w:val="40"/>
          <w:szCs w:val="40"/>
        </w:rPr>
        <w:t>được đăng ký (đính kèm).</w:t>
      </w:r>
    </w:p>
    <w:p w:rsidR="00010792" w:rsidRDefault="00010792" w:rsidP="00010792">
      <w:pPr>
        <w:spacing w:after="240" w:line="360" w:lineRule="auto"/>
        <w:jc w:val="both"/>
        <w:rPr>
          <w:rFonts w:ascii="Times New Roman" w:hAnsi="Times New Roman" w:cs="Times New Roman"/>
          <w:sz w:val="40"/>
          <w:szCs w:val="40"/>
        </w:rPr>
      </w:pPr>
      <w:r w:rsidRPr="00010792">
        <w:rPr>
          <w:rFonts w:ascii="Times New Roman" w:hAnsi="Times New Roman" w:cs="Times New Roman"/>
          <w:b/>
          <w:sz w:val="40"/>
          <w:szCs w:val="40"/>
          <w:u w:val="single"/>
        </w:rPr>
        <w:lastRenderedPageBreak/>
        <w:t>Đối với CB-NV-GV</w:t>
      </w:r>
      <w:r>
        <w:rPr>
          <w:rFonts w:ascii="Times New Roman" w:hAnsi="Times New Roman" w:cs="Times New Roman"/>
          <w:sz w:val="40"/>
          <w:szCs w:val="40"/>
        </w:rPr>
        <w:t xml:space="preserve">: </w:t>
      </w:r>
    </w:p>
    <w:p w:rsidR="00010792" w:rsidRPr="006D74DB" w:rsidRDefault="00010792" w:rsidP="00340DC4">
      <w:pPr>
        <w:pStyle w:val="ListParagraph"/>
        <w:numPr>
          <w:ilvl w:val="0"/>
          <w:numId w:val="4"/>
        </w:numPr>
        <w:spacing w:after="240" w:line="360" w:lineRule="auto"/>
        <w:ind w:left="0" w:firstLine="360"/>
        <w:jc w:val="both"/>
        <w:rPr>
          <w:rFonts w:ascii="Times New Roman" w:hAnsi="Times New Roman" w:cs="Times New Roman"/>
          <w:b/>
          <w:sz w:val="40"/>
          <w:szCs w:val="40"/>
        </w:rPr>
      </w:pPr>
      <w:r w:rsidRPr="00340DC4">
        <w:rPr>
          <w:rFonts w:ascii="Times New Roman" w:hAnsi="Times New Roman" w:cs="Times New Roman"/>
          <w:sz w:val="40"/>
          <w:szCs w:val="40"/>
        </w:rPr>
        <w:t>Thay đổi nơi KCB thì nộp bản photo (không công chứ</w:t>
      </w:r>
      <w:r w:rsidR="00292CB4">
        <w:rPr>
          <w:rFonts w:ascii="Times New Roman" w:hAnsi="Times New Roman" w:cs="Times New Roman"/>
          <w:sz w:val="40"/>
          <w:szCs w:val="40"/>
        </w:rPr>
        <w:t xml:space="preserve">ng) CMND , </w:t>
      </w:r>
      <w:r w:rsidRPr="00340DC4">
        <w:rPr>
          <w:rFonts w:ascii="Times New Roman" w:hAnsi="Times New Roman" w:cs="Times New Roman"/>
          <w:sz w:val="40"/>
          <w:szCs w:val="40"/>
        </w:rPr>
        <w:t>bản chính thẻ BHYT về phòng y tế</w:t>
      </w:r>
      <w:r w:rsidR="006D74DB">
        <w:rPr>
          <w:rFonts w:ascii="Times New Roman" w:hAnsi="Times New Roman" w:cs="Times New Roman"/>
          <w:sz w:val="40"/>
          <w:szCs w:val="40"/>
        </w:rPr>
        <w:t xml:space="preserve"> </w:t>
      </w:r>
      <w:r w:rsidR="006D74DB" w:rsidRPr="006D74DB">
        <w:rPr>
          <w:rFonts w:ascii="Times New Roman" w:hAnsi="Times New Roman" w:cs="Times New Roman"/>
          <w:b/>
          <w:sz w:val="40"/>
          <w:szCs w:val="40"/>
        </w:rPr>
        <w:t>trước ngày 20/10/2018.</w:t>
      </w:r>
    </w:p>
    <w:p w:rsidR="00010792" w:rsidRPr="00340DC4" w:rsidRDefault="00010792" w:rsidP="00340DC4">
      <w:pPr>
        <w:pStyle w:val="ListParagraph"/>
        <w:numPr>
          <w:ilvl w:val="0"/>
          <w:numId w:val="4"/>
        </w:numPr>
        <w:spacing w:after="240" w:line="360" w:lineRule="auto"/>
        <w:ind w:left="0" w:firstLine="360"/>
        <w:jc w:val="both"/>
        <w:rPr>
          <w:rFonts w:ascii="Times New Roman" w:hAnsi="Times New Roman" w:cs="Times New Roman"/>
          <w:sz w:val="40"/>
          <w:szCs w:val="40"/>
        </w:rPr>
      </w:pPr>
      <w:r w:rsidRPr="00340DC4">
        <w:rPr>
          <w:rFonts w:ascii="Times New Roman" w:hAnsi="Times New Roman" w:cs="Times New Roman"/>
          <w:sz w:val="40"/>
          <w:szCs w:val="40"/>
        </w:rPr>
        <w:t>Mất thẻ BHYT thì nộp bản photo (không công chứng) CMND về phòng y tế.</w:t>
      </w:r>
    </w:p>
    <w:p w:rsidR="00010792" w:rsidRPr="00010792" w:rsidRDefault="00010792" w:rsidP="00010792">
      <w:pPr>
        <w:spacing w:after="240" w:line="360" w:lineRule="auto"/>
        <w:jc w:val="both"/>
        <w:rPr>
          <w:rFonts w:ascii="Times New Roman" w:hAnsi="Times New Roman" w:cs="Times New Roman"/>
          <w:sz w:val="40"/>
          <w:szCs w:val="40"/>
        </w:rPr>
      </w:pPr>
      <w:r w:rsidRPr="00010792">
        <w:rPr>
          <w:rFonts w:ascii="Times New Roman" w:hAnsi="Times New Roman" w:cs="Times New Roman"/>
          <w:b/>
          <w:sz w:val="40"/>
          <w:szCs w:val="40"/>
          <w:u w:val="single"/>
        </w:rPr>
        <w:t>Đối với HS bị mất thẻ BHYT</w:t>
      </w:r>
      <w:r>
        <w:rPr>
          <w:rFonts w:ascii="Times New Roman" w:hAnsi="Times New Roman" w:cs="Times New Roman"/>
          <w:sz w:val="40"/>
          <w:szCs w:val="40"/>
        </w:rPr>
        <w:t>: thì nộp bản photo (không công chứng) CMND và hộ khẩu nguyên gia đình về phòng y tế.</w:t>
      </w:r>
      <w:bookmarkStart w:id="0" w:name="_GoBack"/>
      <w:bookmarkEnd w:id="0"/>
    </w:p>
    <w:p w:rsidR="003B7DCF" w:rsidRPr="007F1C7A" w:rsidRDefault="003B7DCF" w:rsidP="003B7DCF">
      <w:pPr>
        <w:spacing w:after="240" w:line="360" w:lineRule="auto"/>
        <w:jc w:val="both"/>
        <w:rPr>
          <w:rFonts w:ascii="Times New Roman" w:hAnsi="Times New Roman" w:cs="Times New Roman"/>
          <w:sz w:val="40"/>
          <w:szCs w:val="40"/>
        </w:rPr>
      </w:pPr>
      <w:r w:rsidRPr="007F1C7A">
        <w:rPr>
          <w:rFonts w:ascii="Times New Roman" w:hAnsi="Times New Roman" w:cs="Times New Roman"/>
          <w:sz w:val="40"/>
          <w:szCs w:val="40"/>
        </w:rPr>
        <w:t>Xin chân thành cảm ơn!</w:t>
      </w:r>
    </w:p>
    <w:p w:rsidR="00297A46" w:rsidRPr="007F1C7A" w:rsidRDefault="0051326B" w:rsidP="00297A46">
      <w:pPr>
        <w:spacing w:after="240" w:line="360" w:lineRule="auto"/>
        <w:jc w:val="right"/>
        <w:rPr>
          <w:rFonts w:ascii="Times New Roman" w:hAnsi="Times New Roman" w:cs="Times New Roman"/>
          <w:sz w:val="40"/>
          <w:szCs w:val="40"/>
        </w:rPr>
      </w:pPr>
      <w:r w:rsidRPr="007F1C7A">
        <w:rPr>
          <w:rFonts w:ascii="Times New Roman" w:hAnsi="Times New Roman" w:cs="Times New Roman"/>
          <w:sz w:val="40"/>
          <w:szCs w:val="40"/>
        </w:rPr>
        <w:t>Nhân viên y tế</w:t>
      </w:r>
    </w:p>
    <w:sectPr w:rsidR="00297A46" w:rsidRPr="007F1C7A" w:rsidSect="00EC3645">
      <w:pgSz w:w="11907" w:h="16840" w:code="9"/>
      <w:pgMar w:top="567" w:right="1134" w:bottom="567" w:left="85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E1" w:rsidRDefault="009666E1" w:rsidP="00EC3645">
      <w:pPr>
        <w:spacing w:after="0" w:line="240" w:lineRule="auto"/>
      </w:pPr>
      <w:r>
        <w:separator/>
      </w:r>
    </w:p>
  </w:endnote>
  <w:endnote w:type="continuationSeparator" w:id="0">
    <w:p w:rsidR="009666E1" w:rsidRDefault="009666E1" w:rsidP="00EC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E1" w:rsidRDefault="009666E1" w:rsidP="00EC3645">
      <w:pPr>
        <w:spacing w:after="0" w:line="240" w:lineRule="auto"/>
      </w:pPr>
      <w:r>
        <w:separator/>
      </w:r>
    </w:p>
  </w:footnote>
  <w:footnote w:type="continuationSeparator" w:id="0">
    <w:p w:rsidR="009666E1" w:rsidRDefault="009666E1" w:rsidP="00EC3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697"/>
    <w:multiLevelType w:val="hybridMultilevel"/>
    <w:tmpl w:val="036214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45ABC"/>
    <w:multiLevelType w:val="hybridMultilevel"/>
    <w:tmpl w:val="AB1E083E"/>
    <w:lvl w:ilvl="0" w:tplc="B6AEBDB6">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6619E"/>
    <w:multiLevelType w:val="hybridMultilevel"/>
    <w:tmpl w:val="5BB22478"/>
    <w:lvl w:ilvl="0" w:tplc="7C46F5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E56DD"/>
    <w:multiLevelType w:val="hybridMultilevel"/>
    <w:tmpl w:val="6E52A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74"/>
    <w:rsid w:val="00005AAC"/>
    <w:rsid w:val="00010792"/>
    <w:rsid w:val="000C116E"/>
    <w:rsid w:val="00232672"/>
    <w:rsid w:val="00292CB4"/>
    <w:rsid w:val="00297A46"/>
    <w:rsid w:val="00340DC4"/>
    <w:rsid w:val="00395D69"/>
    <w:rsid w:val="003B7DCF"/>
    <w:rsid w:val="00487581"/>
    <w:rsid w:val="004E65F9"/>
    <w:rsid w:val="00511E74"/>
    <w:rsid w:val="0051326B"/>
    <w:rsid w:val="00687F97"/>
    <w:rsid w:val="006D74DB"/>
    <w:rsid w:val="006E65AA"/>
    <w:rsid w:val="007C0D76"/>
    <w:rsid w:val="007F1C7A"/>
    <w:rsid w:val="00871368"/>
    <w:rsid w:val="009666E1"/>
    <w:rsid w:val="00B653A8"/>
    <w:rsid w:val="00D72B04"/>
    <w:rsid w:val="00D771C0"/>
    <w:rsid w:val="00EB36D8"/>
    <w:rsid w:val="00EC3645"/>
    <w:rsid w:val="00FD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30529F-361F-4B01-9681-6EBC034C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DCF"/>
    <w:pPr>
      <w:ind w:left="720"/>
      <w:contextualSpacing/>
    </w:pPr>
  </w:style>
  <w:style w:type="paragraph" w:styleId="Header">
    <w:name w:val="header"/>
    <w:basedOn w:val="Normal"/>
    <w:link w:val="HeaderChar"/>
    <w:uiPriority w:val="99"/>
    <w:unhideWhenUsed/>
    <w:rsid w:val="00EC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45"/>
  </w:style>
  <w:style w:type="paragraph" w:styleId="Footer">
    <w:name w:val="footer"/>
    <w:basedOn w:val="Normal"/>
    <w:link w:val="FooterChar"/>
    <w:uiPriority w:val="99"/>
    <w:unhideWhenUsed/>
    <w:rsid w:val="00EC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45"/>
  </w:style>
  <w:style w:type="paragraph" w:styleId="BalloonText">
    <w:name w:val="Balloon Text"/>
    <w:basedOn w:val="Normal"/>
    <w:link w:val="BalloonTextChar"/>
    <w:uiPriority w:val="99"/>
    <w:semiHidden/>
    <w:unhideWhenUsed/>
    <w:rsid w:val="0034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1185">
      <w:bodyDiv w:val="1"/>
      <w:marLeft w:val="0"/>
      <w:marRight w:val="0"/>
      <w:marTop w:val="0"/>
      <w:marBottom w:val="0"/>
      <w:divBdr>
        <w:top w:val="none" w:sz="0" w:space="0" w:color="auto"/>
        <w:left w:val="none" w:sz="0" w:space="0" w:color="auto"/>
        <w:bottom w:val="none" w:sz="0" w:space="0" w:color="auto"/>
        <w:right w:val="none" w:sz="0" w:space="0" w:color="auto"/>
      </w:divBdr>
    </w:div>
    <w:div w:id="674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cp:revision>
  <cp:lastPrinted>2018-09-27T07:10:00Z</cp:lastPrinted>
  <dcterms:created xsi:type="dcterms:W3CDTF">2018-09-27T07:17:00Z</dcterms:created>
  <dcterms:modified xsi:type="dcterms:W3CDTF">2018-09-29T01:05:00Z</dcterms:modified>
</cp:coreProperties>
</file>